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3F1B9D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 w:rsidR="003A44C6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 xml:space="preserve">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="004639BD">
        <w:rPr>
          <w:rFonts w:ascii="Times New Roman" w:hAnsi="Times New Roman" w:cs="Times New Roman"/>
          <w:sz w:val="24"/>
          <w:szCs w:val="24"/>
        </w:rPr>
        <w:t xml:space="preserve"> </w:t>
      </w:r>
      <w:r w:rsidR="009927A3" w:rsidRPr="00004D78">
        <w:rPr>
          <w:rFonts w:ascii="Times New Roman" w:hAnsi="Times New Roman" w:cs="Times New Roman"/>
          <w:sz w:val="24"/>
          <w:szCs w:val="24"/>
        </w:rPr>
        <w:t>Управлени</w:t>
      </w:r>
      <w:r w:rsidR="004415ED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3F1B9D">
        <w:rPr>
          <w:rFonts w:ascii="Times New Roman" w:hAnsi="Times New Roman" w:cs="Times New Roman"/>
          <w:sz w:val="24"/>
          <w:szCs w:val="24"/>
        </w:rPr>
        <w:t>за 20</w:t>
      </w:r>
      <w:r w:rsidR="00AA163F">
        <w:rPr>
          <w:rFonts w:ascii="Times New Roman" w:hAnsi="Times New Roman" w:cs="Times New Roman"/>
          <w:sz w:val="24"/>
          <w:szCs w:val="24"/>
        </w:rPr>
        <w:t>20</w:t>
      </w:r>
      <w:r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3F1B9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77719E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77719E">
        <w:rPr>
          <w:rFonts w:ascii="Times New Roman" w:hAnsi="Times New Roman" w:cs="Times New Roman"/>
          <w:sz w:val="24"/>
          <w:szCs w:val="24"/>
        </w:rPr>
        <w:t xml:space="preserve"> </w:t>
      </w:r>
      <w:r w:rsidRPr="007771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 w:rsidRPr="007771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7719E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77719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A163F">
        <w:rPr>
          <w:rFonts w:ascii="Times New Roman" w:hAnsi="Times New Roman" w:cs="Times New Roman"/>
          <w:sz w:val="24"/>
          <w:szCs w:val="24"/>
        </w:rPr>
        <w:t>05</w:t>
      </w:r>
      <w:r w:rsidR="0097568B" w:rsidRPr="0077719E">
        <w:rPr>
          <w:rFonts w:ascii="Times New Roman" w:hAnsi="Times New Roman" w:cs="Times New Roman"/>
          <w:sz w:val="24"/>
          <w:szCs w:val="24"/>
        </w:rPr>
        <w:t xml:space="preserve"> </w:t>
      </w:r>
      <w:r w:rsidR="00AA163F">
        <w:rPr>
          <w:rFonts w:ascii="Times New Roman" w:hAnsi="Times New Roman" w:cs="Times New Roman"/>
          <w:sz w:val="24"/>
          <w:szCs w:val="24"/>
        </w:rPr>
        <w:t>апреля</w:t>
      </w:r>
      <w:r w:rsidR="00CA0DC1" w:rsidRPr="0077719E">
        <w:rPr>
          <w:rFonts w:ascii="Times New Roman" w:hAnsi="Times New Roman" w:cs="Times New Roman"/>
          <w:sz w:val="24"/>
          <w:szCs w:val="24"/>
        </w:rPr>
        <w:t xml:space="preserve"> </w:t>
      </w:r>
      <w:r w:rsidRPr="0077719E">
        <w:rPr>
          <w:rFonts w:ascii="Times New Roman" w:hAnsi="Times New Roman" w:cs="Times New Roman"/>
          <w:sz w:val="24"/>
          <w:szCs w:val="24"/>
        </w:rPr>
        <w:t>20</w:t>
      </w:r>
      <w:r w:rsidR="00E00C18">
        <w:rPr>
          <w:rFonts w:ascii="Times New Roman" w:hAnsi="Times New Roman" w:cs="Times New Roman"/>
          <w:sz w:val="24"/>
          <w:szCs w:val="24"/>
        </w:rPr>
        <w:t>2</w:t>
      </w:r>
      <w:r w:rsidR="00AA163F"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63F" w:rsidRPr="00004D78" w:rsidRDefault="00AA163F" w:rsidP="00AA16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AA163F" w:rsidRPr="00191414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1414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FF01D9" w:rsidRPr="003F1B9D" w:rsidRDefault="00FF01D9" w:rsidP="00F012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С. Липницкая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9927A3" w:rsidRDefault="004E5DF0" w:rsidP="00F012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района.</w:t>
      </w:r>
    </w:p>
    <w:p w:rsidR="00196E48" w:rsidRDefault="004E5DF0" w:rsidP="00F012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196E48">
        <w:rPr>
          <w:rFonts w:ascii="Times New Roman" w:hAnsi="Times New Roman" w:cs="Times New Roman"/>
          <w:sz w:val="24"/>
          <w:szCs w:val="24"/>
        </w:rPr>
        <w:t>района.</w:t>
      </w:r>
    </w:p>
    <w:p w:rsidR="00196E48" w:rsidRDefault="00196E48" w:rsidP="00F01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>района о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существляет свою деятельность на основании Положения </w:t>
      </w:r>
      <w:r w:rsidRPr="00AD772F">
        <w:rPr>
          <w:rFonts w:ascii="Times New Roman" w:hAnsi="Times New Roman" w:cs="Times New Roman"/>
          <w:sz w:val="24"/>
          <w:szCs w:val="24"/>
        </w:rPr>
        <w:t>о Управлении сельского хозяйства администрации Первомайского района, утвержденного Постановлением Главы Первомайского района от 23.01.2006 № 20.</w:t>
      </w:r>
    </w:p>
    <w:p w:rsidR="00C673BD" w:rsidRPr="003F1B9D" w:rsidRDefault="004E5DF0" w:rsidP="00F012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</w:t>
      </w:r>
      <w:r w:rsidR="00AA163F">
        <w:rPr>
          <w:rFonts w:ascii="Times New Roman" w:hAnsi="Times New Roman" w:cs="Times New Roman"/>
          <w:sz w:val="24"/>
          <w:szCs w:val="24"/>
        </w:rPr>
        <w:t>20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F012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AA163F">
        <w:rPr>
          <w:rFonts w:ascii="Times New Roman" w:hAnsi="Times New Roman" w:cs="Times New Roman"/>
          <w:sz w:val="24"/>
          <w:szCs w:val="24"/>
        </w:rPr>
        <w:t>05 апреля</w:t>
      </w:r>
      <w:r w:rsidR="00FD6A9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20</w:t>
      </w:r>
      <w:r w:rsidR="00E00C18">
        <w:rPr>
          <w:rFonts w:ascii="Times New Roman" w:hAnsi="Times New Roman" w:cs="Times New Roman"/>
          <w:sz w:val="24"/>
          <w:szCs w:val="24"/>
        </w:rPr>
        <w:t>2</w:t>
      </w:r>
      <w:r w:rsidR="00AA163F"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</w:t>
      </w:r>
      <w:r w:rsidR="00540C11">
        <w:rPr>
          <w:rFonts w:ascii="Times New Roman" w:hAnsi="Times New Roman" w:cs="Times New Roman"/>
          <w:sz w:val="24"/>
          <w:szCs w:val="24"/>
        </w:rPr>
        <w:t>.</w:t>
      </w:r>
    </w:p>
    <w:p w:rsidR="00274FDC" w:rsidRPr="003F1B9D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9927A3" w:rsidRPr="003F1B9D" w:rsidRDefault="009927A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ACD" w:rsidRPr="00666ACD" w:rsidRDefault="0035427C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A44C6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96E48" w:rsidRPr="00004D78">
        <w:rPr>
          <w:rFonts w:ascii="Times New Roman" w:hAnsi="Times New Roman" w:cs="Times New Roman"/>
          <w:sz w:val="24"/>
          <w:szCs w:val="24"/>
        </w:rPr>
        <w:t>Управлени</w:t>
      </w:r>
      <w:r w:rsidR="00196E48">
        <w:rPr>
          <w:rFonts w:ascii="Times New Roman" w:hAnsi="Times New Roman" w:cs="Times New Roman"/>
          <w:sz w:val="24"/>
          <w:szCs w:val="24"/>
        </w:rPr>
        <w:t>я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196E48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78765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40AB9">
        <w:rPr>
          <w:rFonts w:ascii="Times New Roman" w:hAnsi="Times New Roman" w:cs="Times New Roman"/>
          <w:sz w:val="24"/>
          <w:szCs w:val="24"/>
        </w:rPr>
        <w:t>–</w:t>
      </w:r>
      <w:r w:rsidR="00196E48">
        <w:rPr>
          <w:rFonts w:ascii="Times New Roman" w:hAnsi="Times New Roman" w:cs="Times New Roman"/>
          <w:sz w:val="24"/>
          <w:szCs w:val="24"/>
        </w:rPr>
        <w:t xml:space="preserve"> </w:t>
      </w:r>
      <w:r w:rsidR="00140AB9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</w:t>
      </w:r>
      <w:r w:rsidR="0053515C">
        <w:rPr>
          <w:rFonts w:ascii="Times New Roman" w:hAnsi="Times New Roman" w:cs="Times New Roman"/>
          <w:sz w:val="24"/>
          <w:szCs w:val="24"/>
        </w:rPr>
        <w:t>)</w:t>
      </w:r>
      <w:r w:rsidR="00196E4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AA163F" w:rsidRDefault="00AA163F" w:rsidP="00AA16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AA163F" w:rsidRPr="00C34FD5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391">
        <w:rPr>
          <w:rFonts w:ascii="Times New Roman" w:hAnsi="Times New Roman" w:cs="Times New Roman"/>
          <w:sz w:val="24"/>
          <w:szCs w:val="24"/>
        </w:rPr>
        <w:t>В соответствии с Приложением 1 и Приложением 8 к Решению Думы Первомайского района Томской о</w:t>
      </w:r>
      <w:r w:rsidRPr="00C34FD5">
        <w:rPr>
          <w:rFonts w:ascii="Times New Roman" w:hAnsi="Times New Roman" w:cs="Times New Roman"/>
          <w:sz w:val="24"/>
          <w:szCs w:val="24"/>
        </w:rPr>
        <w:t>бласти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2021-2022 годы» (</w:t>
      </w:r>
      <w:r w:rsidRPr="00C34FD5">
        <w:rPr>
          <w:rFonts w:ascii="Times New Roman" w:hAnsi="Times New Roman" w:cs="Times New Roman"/>
          <w:sz w:val="24"/>
          <w:szCs w:val="24"/>
        </w:rPr>
        <w:t>в заключительной редакции от 29.12.20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C34FD5">
        <w:rPr>
          <w:rFonts w:ascii="Times New Roman" w:hAnsi="Times New Roman" w:cs="Times New Roman"/>
          <w:sz w:val="24"/>
          <w:szCs w:val="24"/>
        </w:rPr>
        <w:t>) (далее – Решение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) </w:t>
      </w:r>
      <w:r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C34FD5">
        <w:rPr>
          <w:rFonts w:ascii="Times New Roman" w:hAnsi="Times New Roman" w:cs="Times New Roman"/>
          <w:sz w:val="24"/>
          <w:szCs w:val="24"/>
        </w:rPr>
        <w:t>является главным администратором доходов районного бюджета и главным распорядителем средств районного бюджета.</w:t>
      </w:r>
    </w:p>
    <w:p w:rsidR="00AA163F" w:rsidRPr="003F1B9D" w:rsidRDefault="00AA163F" w:rsidP="00AA1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Инструкции № 191н включ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AA163F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</w:t>
      </w:r>
      <w:r>
        <w:rPr>
          <w:rFonts w:ascii="Times New Roman" w:hAnsi="Times New Roman" w:cs="Times New Roman"/>
          <w:sz w:val="24"/>
          <w:szCs w:val="24"/>
        </w:rPr>
        <w:t xml:space="preserve"> (далее - Баланс (ф. 0503130),</w:t>
      </w:r>
    </w:p>
    <w:p w:rsidR="00AA163F" w:rsidRPr="003F1B9D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консолидируемым расчетам» (ф. 0503125)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163F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>«Справка по заключению счетов бюджетного учета отчетного финансового года» (ф. 0503110)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163F" w:rsidRPr="003F1B9D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r>
        <w:rPr>
          <w:rFonts w:ascii="Times New Roman" w:hAnsi="Times New Roman" w:cs="Times New Roman"/>
          <w:sz w:val="24"/>
          <w:szCs w:val="24"/>
        </w:rPr>
        <w:t>(далее – Отчет об исполнении бюджета) (</w:t>
      </w:r>
      <w:r w:rsidRPr="003F1B9D">
        <w:rPr>
          <w:rFonts w:ascii="Times New Roman" w:hAnsi="Times New Roman" w:cs="Times New Roman"/>
          <w:sz w:val="24"/>
          <w:szCs w:val="24"/>
        </w:rPr>
        <w:t>ф. 0503127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AA163F" w:rsidRPr="003F1B9D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бюджетных обязательствах» (ф. 0503128)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163F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финансовых результатах деятельности» (ф. 0503121)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163F" w:rsidRDefault="00AA163F" w:rsidP="00AA1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«Отчет о движении денежных средств» (ф. 0503123),</w:t>
      </w:r>
    </w:p>
    <w:p w:rsidR="00AA163F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«Пояснительная записка» (ф. 0503160)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63F" w:rsidRDefault="00AA163F" w:rsidP="00AA163F">
      <w:pPr>
        <w:spacing w:after="0" w:line="240" w:lineRule="auto"/>
        <w:ind w:firstLine="709"/>
        <w:jc w:val="both"/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>
        <w:t>.</w:t>
      </w:r>
    </w:p>
    <w:p w:rsidR="00AA163F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AA163F" w:rsidRPr="005779AF" w:rsidRDefault="00AA163F" w:rsidP="00AA16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9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163F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AA163F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В соответствии с Решением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426 </w:t>
      </w:r>
      <w:r w:rsidRPr="00C34FD5">
        <w:rPr>
          <w:rFonts w:ascii="Times New Roman" w:hAnsi="Times New Roman" w:cs="Times New Roman"/>
          <w:sz w:val="24"/>
          <w:szCs w:val="24"/>
        </w:rPr>
        <w:t>плановые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на 2020 год за </w:t>
      </w:r>
      <w:r w:rsidRPr="00004D78">
        <w:rPr>
          <w:rFonts w:ascii="Times New Roman" w:hAnsi="Times New Roman" w:cs="Times New Roman"/>
          <w:sz w:val="24"/>
          <w:szCs w:val="24"/>
        </w:rPr>
        <w:t>Управление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>района не утверждались, бюджетные назначения по расходам утверждены в сумме 2409175</w:t>
      </w:r>
      <w:r w:rsidR="00BC186C">
        <w:rPr>
          <w:rFonts w:ascii="Times New Roman" w:hAnsi="Times New Roman" w:cs="Times New Roman"/>
          <w:sz w:val="24"/>
          <w:szCs w:val="24"/>
        </w:rPr>
        <w:t xml:space="preserve">4,14 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A163F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34FD5">
        <w:rPr>
          <w:rFonts w:ascii="Times New Roman" w:hAnsi="Times New Roman" w:cs="Times New Roman"/>
          <w:sz w:val="24"/>
          <w:szCs w:val="24"/>
        </w:rPr>
        <w:t>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0503127</w:t>
      </w:r>
      <w:r>
        <w:rPr>
          <w:rFonts w:ascii="Times New Roman" w:hAnsi="Times New Roman" w:cs="Times New Roman"/>
          <w:sz w:val="24"/>
          <w:szCs w:val="24"/>
        </w:rPr>
        <w:t>) и «Сведениям об исполнении бюджета» (ф. 0503164)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кассовое </w:t>
      </w:r>
      <w:r w:rsidRPr="00C34FD5">
        <w:rPr>
          <w:rFonts w:ascii="Times New Roman" w:hAnsi="Times New Roman" w:cs="Times New Roman"/>
          <w:sz w:val="24"/>
          <w:szCs w:val="24"/>
        </w:rPr>
        <w:t>исполнение расход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Pr="00C34FD5">
        <w:rPr>
          <w:rFonts w:ascii="Times New Roman" w:hAnsi="Times New Roman" w:cs="Times New Roman"/>
          <w:sz w:val="24"/>
          <w:szCs w:val="24"/>
        </w:rPr>
        <w:t xml:space="preserve">составило </w:t>
      </w:r>
      <w:r>
        <w:rPr>
          <w:rFonts w:ascii="Times New Roman" w:hAnsi="Times New Roman" w:cs="Times New Roman"/>
          <w:sz w:val="24"/>
          <w:szCs w:val="24"/>
        </w:rPr>
        <w:t>23801658,04 руб.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98,8 % от размера предоставленных </w:t>
      </w:r>
      <w:r w:rsidRPr="00C34FD5">
        <w:rPr>
          <w:rFonts w:ascii="Times New Roman" w:hAnsi="Times New Roman" w:cs="Times New Roman"/>
          <w:sz w:val="24"/>
          <w:szCs w:val="24"/>
        </w:rPr>
        <w:t>лимит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34FD5">
        <w:rPr>
          <w:rFonts w:ascii="Times New Roman" w:hAnsi="Times New Roman" w:cs="Times New Roman"/>
          <w:sz w:val="24"/>
          <w:szCs w:val="24"/>
        </w:rPr>
        <w:t xml:space="preserve">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6953B7">
        <w:rPr>
          <w:rFonts w:ascii="Times New Roman" w:hAnsi="Times New Roman" w:cs="Times New Roman"/>
          <w:sz w:val="24"/>
          <w:szCs w:val="24"/>
        </w:rPr>
        <w:t xml:space="preserve">Неисполнение бюджета по лимитам </w:t>
      </w:r>
      <w:r w:rsidR="00E74993">
        <w:rPr>
          <w:rFonts w:ascii="Times New Roman" w:hAnsi="Times New Roman" w:cs="Times New Roman"/>
          <w:sz w:val="24"/>
          <w:szCs w:val="24"/>
        </w:rPr>
        <w:t xml:space="preserve">бюджетных обязательств </w:t>
      </w:r>
      <w:r w:rsidR="006953B7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E74993">
        <w:rPr>
          <w:rFonts w:ascii="Times New Roman" w:hAnsi="Times New Roman" w:cs="Times New Roman"/>
          <w:sz w:val="24"/>
          <w:szCs w:val="24"/>
        </w:rPr>
        <w:t>290096,10 руб., причины отражены в «</w:t>
      </w:r>
      <w:r w:rsidR="00E74993" w:rsidRPr="00C34FD5">
        <w:rPr>
          <w:rFonts w:ascii="Times New Roman" w:hAnsi="Times New Roman" w:cs="Times New Roman"/>
          <w:sz w:val="24"/>
          <w:szCs w:val="24"/>
        </w:rPr>
        <w:t>Сведениях об исполнении бюджета</w:t>
      </w:r>
      <w:r w:rsidR="00E74993">
        <w:rPr>
          <w:rFonts w:ascii="Times New Roman" w:hAnsi="Times New Roman" w:cs="Times New Roman"/>
          <w:sz w:val="24"/>
          <w:szCs w:val="24"/>
        </w:rPr>
        <w:t>»</w:t>
      </w:r>
      <w:r w:rsidR="00E74993" w:rsidRPr="00C34FD5">
        <w:rPr>
          <w:rFonts w:ascii="Times New Roman" w:hAnsi="Times New Roman" w:cs="Times New Roman"/>
          <w:sz w:val="24"/>
          <w:szCs w:val="24"/>
        </w:rPr>
        <w:t xml:space="preserve"> (ф.0503164)</w:t>
      </w:r>
      <w:r w:rsidR="00E74993">
        <w:rPr>
          <w:rFonts w:ascii="Times New Roman" w:hAnsi="Times New Roman" w:cs="Times New Roman"/>
          <w:sz w:val="24"/>
          <w:szCs w:val="24"/>
        </w:rPr>
        <w:t>.</w:t>
      </w:r>
    </w:p>
    <w:p w:rsidR="00AA163F" w:rsidRDefault="00AA163F" w:rsidP="00AA1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сверке данных на начало года и на конец отчетного периода в 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по состоянию на 01.01.2021 с данными «Главной книги» (ф. 0504072) за 2020 год, расхождений не установлено.</w:t>
      </w:r>
    </w:p>
    <w:p w:rsidR="00AA163F" w:rsidRDefault="00AA163F" w:rsidP="00AA16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 «Б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(ф.0503130)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AA163F" w:rsidRDefault="00AA163F" w:rsidP="00AA16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01.01.2021 </w:t>
      </w:r>
      <w:r w:rsidR="004C51D9">
        <w:rPr>
          <w:rFonts w:ascii="Times New Roman" w:hAnsi="Times New Roman" w:cs="Times New Roman"/>
          <w:color w:val="000000"/>
          <w:sz w:val="24"/>
          <w:szCs w:val="24"/>
        </w:rPr>
        <w:t xml:space="preserve">отсутствует, кредиторская задолженность по состоянию на 01.01.2021 в сумме </w:t>
      </w:r>
      <w:r w:rsidR="00573D75">
        <w:rPr>
          <w:rFonts w:ascii="Times New Roman" w:hAnsi="Times New Roman" w:cs="Times New Roman"/>
          <w:color w:val="000000"/>
          <w:sz w:val="24"/>
          <w:szCs w:val="24"/>
        </w:rPr>
        <w:t xml:space="preserve">290096,10 руб. сложилась по счету 130305000 «Расчеты по прочим платежам в бюджет», просроченной задолженности нет. </w:t>
      </w:r>
      <w:r w:rsidR="00E74993">
        <w:rPr>
          <w:rFonts w:ascii="Times New Roman" w:hAnsi="Times New Roman" w:cs="Times New Roman"/>
          <w:color w:val="000000"/>
          <w:sz w:val="24"/>
          <w:szCs w:val="24"/>
        </w:rPr>
        <w:t xml:space="preserve">Причиной образования кредиторской задолженности является освоение </w:t>
      </w:r>
      <w:r w:rsidR="00EF3AC2">
        <w:rPr>
          <w:rFonts w:ascii="Times New Roman" w:hAnsi="Times New Roman" w:cs="Times New Roman"/>
          <w:color w:val="000000"/>
          <w:sz w:val="24"/>
          <w:szCs w:val="24"/>
        </w:rPr>
        <w:t xml:space="preserve">не в полном </w:t>
      </w:r>
      <w:r w:rsidR="00E74993">
        <w:rPr>
          <w:rFonts w:ascii="Times New Roman" w:hAnsi="Times New Roman" w:cs="Times New Roman"/>
          <w:color w:val="000000"/>
          <w:sz w:val="24"/>
          <w:szCs w:val="24"/>
        </w:rPr>
        <w:t>объем</w:t>
      </w:r>
      <w:r w:rsidR="00EF3AC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E74993">
        <w:rPr>
          <w:rFonts w:ascii="Times New Roman" w:hAnsi="Times New Roman" w:cs="Times New Roman"/>
          <w:color w:val="000000"/>
          <w:sz w:val="24"/>
          <w:szCs w:val="24"/>
        </w:rPr>
        <w:t xml:space="preserve"> лимитов бюджетных обязательств, утвержденных бюджетной росписью на выполнение ведомственной целевой программы «Защита животных от болезней, защита населения от болезней, общих </w:t>
      </w:r>
      <w:r w:rsidR="00EF3AC2">
        <w:rPr>
          <w:rFonts w:ascii="Times New Roman" w:hAnsi="Times New Roman" w:cs="Times New Roman"/>
          <w:color w:val="000000"/>
          <w:sz w:val="24"/>
          <w:szCs w:val="24"/>
        </w:rPr>
        <w:t>для человека и животных» в сумме 154096,10 руб. (44,2%) и на мероприятие «Поддержка малых форм хозяйствования» в сумме 2808105,00 (95,3%) в рамках реализации Государственной программы «Развитие сельского хозяйства, рынков сырья и продовольствия в Томской области».</w:t>
      </w:r>
    </w:p>
    <w:p w:rsidR="00997B41" w:rsidRDefault="00EF3AC2" w:rsidP="00997B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Размер кредиторской </w:t>
      </w:r>
      <w:r w:rsidR="00997B41">
        <w:rPr>
          <w:rFonts w:ascii="Times New Roman" w:hAnsi="Times New Roman" w:cs="Times New Roman"/>
          <w:color w:val="000000"/>
          <w:sz w:val="24"/>
          <w:szCs w:val="24"/>
        </w:rPr>
        <w:t>задолженност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97B41">
        <w:rPr>
          <w:rFonts w:ascii="Times New Roman" w:hAnsi="Times New Roman" w:cs="Times New Roman"/>
          <w:color w:val="000000"/>
          <w:sz w:val="24"/>
          <w:szCs w:val="24"/>
        </w:rPr>
        <w:t xml:space="preserve">, по состоянию на начало года и на конец отчетного периода, </w:t>
      </w:r>
      <w:r w:rsidR="00997B41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 w:rsidR="00997B4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оответствует </w:t>
      </w:r>
      <w:r w:rsidR="00997B41" w:rsidRPr="003D06F6">
        <w:rPr>
          <w:rFonts w:ascii="Times New Roman" w:hAnsi="Times New Roman" w:cs="Times New Roman"/>
          <w:sz w:val="24"/>
          <w:szCs w:val="24"/>
        </w:rPr>
        <w:t xml:space="preserve">показателям в </w:t>
      </w:r>
      <w:r w:rsidR="00997B41">
        <w:rPr>
          <w:rFonts w:ascii="Times New Roman" w:hAnsi="Times New Roman" w:cs="Times New Roman"/>
          <w:sz w:val="24"/>
          <w:szCs w:val="24"/>
        </w:rPr>
        <w:t>«</w:t>
      </w:r>
      <w:r w:rsidR="00997B41"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="00997B41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 w:rsidR="00997B41">
        <w:rPr>
          <w:rFonts w:ascii="Times New Roman" w:hAnsi="Times New Roman" w:cs="Times New Roman"/>
          <w:sz w:val="24"/>
          <w:szCs w:val="24"/>
        </w:rPr>
        <w:t>»</w:t>
      </w:r>
      <w:r w:rsidR="00997B41"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="00997B41">
        <w:rPr>
          <w:rFonts w:ascii="Times New Roman" w:hAnsi="Times New Roman" w:cs="Times New Roman"/>
          <w:sz w:val="24"/>
          <w:szCs w:val="24"/>
        </w:rPr>
        <w:t xml:space="preserve">по состоянию на 01.01.2021 </w:t>
      </w:r>
      <w:r w:rsidR="00997B41" w:rsidRPr="007310E8">
        <w:rPr>
          <w:rFonts w:ascii="Times New Roman" w:hAnsi="Times New Roman" w:cs="Times New Roman"/>
          <w:sz w:val="24"/>
          <w:szCs w:val="24"/>
        </w:rPr>
        <w:t>(ф. 0503169</w:t>
      </w:r>
      <w:r w:rsidR="00997B41" w:rsidRPr="0034250A">
        <w:rPr>
          <w:rFonts w:ascii="Times New Roman" w:hAnsi="Times New Roman" w:cs="Times New Roman"/>
          <w:sz w:val="24"/>
          <w:szCs w:val="24"/>
        </w:rPr>
        <w:t>)</w:t>
      </w:r>
      <w:r w:rsidR="00997B41">
        <w:rPr>
          <w:rFonts w:ascii="Times New Roman" w:hAnsi="Times New Roman" w:cs="Times New Roman"/>
          <w:sz w:val="24"/>
          <w:szCs w:val="24"/>
        </w:rPr>
        <w:t xml:space="preserve"> и </w:t>
      </w:r>
      <w:r w:rsidR="00997B41" w:rsidRPr="00C34FD5">
        <w:rPr>
          <w:rFonts w:ascii="Times New Roman" w:hAnsi="Times New Roman" w:cs="Times New Roman"/>
          <w:sz w:val="24"/>
          <w:szCs w:val="24"/>
        </w:rPr>
        <w:t>данным</w:t>
      </w:r>
      <w:r w:rsidR="00997B41">
        <w:rPr>
          <w:rFonts w:ascii="Times New Roman" w:hAnsi="Times New Roman" w:cs="Times New Roman"/>
          <w:sz w:val="24"/>
          <w:szCs w:val="24"/>
        </w:rPr>
        <w:t>,</w:t>
      </w:r>
      <w:r w:rsidR="00997B41" w:rsidRPr="00C34FD5">
        <w:rPr>
          <w:rFonts w:ascii="Times New Roman" w:hAnsi="Times New Roman" w:cs="Times New Roman"/>
          <w:sz w:val="24"/>
          <w:szCs w:val="24"/>
        </w:rPr>
        <w:t xml:space="preserve"> отраженным в регистре бухгалтерского учета – </w:t>
      </w:r>
      <w:r w:rsidR="00997B41">
        <w:rPr>
          <w:rFonts w:ascii="Times New Roman" w:hAnsi="Times New Roman" w:cs="Times New Roman"/>
          <w:sz w:val="24"/>
          <w:szCs w:val="24"/>
        </w:rPr>
        <w:t>«</w:t>
      </w:r>
      <w:r w:rsidR="00997B41" w:rsidRPr="00C34FD5">
        <w:rPr>
          <w:rFonts w:ascii="Times New Roman" w:hAnsi="Times New Roman" w:cs="Times New Roman"/>
          <w:sz w:val="24"/>
          <w:szCs w:val="24"/>
        </w:rPr>
        <w:t>Главной книге</w:t>
      </w:r>
      <w:r w:rsidR="00997B41">
        <w:rPr>
          <w:rFonts w:ascii="Times New Roman" w:hAnsi="Times New Roman" w:cs="Times New Roman"/>
          <w:sz w:val="24"/>
          <w:szCs w:val="24"/>
        </w:rPr>
        <w:t>» (ф. 0504072)</w:t>
      </w:r>
      <w:r w:rsidR="00997B41" w:rsidRPr="00C34FD5">
        <w:rPr>
          <w:rFonts w:ascii="Times New Roman" w:hAnsi="Times New Roman" w:cs="Times New Roman"/>
          <w:sz w:val="24"/>
          <w:szCs w:val="24"/>
        </w:rPr>
        <w:t>.</w:t>
      </w:r>
      <w:r w:rsidR="00997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B41" w:rsidRDefault="00997B41" w:rsidP="00997B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данных, отраженных в «Сведениях о движении нефинансовых активов» (ф. 0503168), данных «Баланса» (ф. 0503130), в части движения нефинансовых активов и данных, отраженных в «Главной книге» (ф. 0504072) расхождений не установлено. </w:t>
      </w:r>
    </w:p>
    <w:p w:rsidR="00997B41" w:rsidRPr="00997B41" w:rsidRDefault="00997B41" w:rsidP="00997B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B41">
        <w:rPr>
          <w:rFonts w:ascii="Times New Roman" w:hAnsi="Times New Roman" w:cs="Times New Roman"/>
          <w:sz w:val="24"/>
          <w:szCs w:val="24"/>
        </w:rPr>
        <w:t xml:space="preserve">При сверке показателей «Справки по заключению счетов бюджетного учета отчетного </w:t>
      </w:r>
      <w:r w:rsidRPr="00997B41">
        <w:rPr>
          <w:rFonts w:ascii="Times New Roman" w:hAnsi="Times New Roman" w:cs="Times New Roman"/>
          <w:sz w:val="24"/>
          <w:szCs w:val="24"/>
        </w:rPr>
        <w:lastRenderedPageBreak/>
        <w:t>финансового года» (ф.</w:t>
      </w:r>
      <w:r w:rsidR="009C4848">
        <w:rPr>
          <w:rFonts w:ascii="Times New Roman" w:hAnsi="Times New Roman" w:cs="Times New Roman"/>
          <w:sz w:val="24"/>
          <w:szCs w:val="24"/>
        </w:rPr>
        <w:t xml:space="preserve"> </w:t>
      </w:r>
      <w:r w:rsidRPr="00997B41">
        <w:rPr>
          <w:rFonts w:ascii="Times New Roman" w:hAnsi="Times New Roman" w:cs="Times New Roman"/>
          <w:sz w:val="24"/>
          <w:szCs w:val="24"/>
        </w:rPr>
        <w:t>0503110) по разделу 1 «Бюджетная деятельность» с данными «Главной книги» (ф. 0504072) по соответствующим номерам счетов 140120000 «Расходы текущего финансового года»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997B41" w:rsidRDefault="00997B41" w:rsidP="00997B41">
      <w:pPr>
        <w:pStyle w:val="ad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В ходе анализа </w:t>
      </w:r>
      <w:r>
        <w:rPr>
          <w:sz w:val="24"/>
          <w:szCs w:val="24"/>
        </w:rPr>
        <w:t>«П</w:t>
      </w:r>
      <w:r w:rsidRPr="00C34FD5">
        <w:rPr>
          <w:sz w:val="24"/>
          <w:szCs w:val="24"/>
        </w:rPr>
        <w:t>ояснительной записки</w:t>
      </w:r>
      <w:r>
        <w:rPr>
          <w:sz w:val="24"/>
          <w:szCs w:val="24"/>
        </w:rPr>
        <w:t>»</w:t>
      </w:r>
      <w:r w:rsidRPr="00C34FD5">
        <w:rPr>
          <w:sz w:val="24"/>
          <w:szCs w:val="24"/>
        </w:rPr>
        <w:t xml:space="preserve"> (ф. 0503160) проверялось наличие и заполнение всех форм пояснительной записки.</w:t>
      </w:r>
      <w:r>
        <w:rPr>
          <w:sz w:val="24"/>
          <w:szCs w:val="24"/>
        </w:rPr>
        <w:t xml:space="preserve"> </w:t>
      </w:r>
    </w:p>
    <w:p w:rsidR="00F012C7" w:rsidRDefault="00F012C7" w:rsidP="00F012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3F1B9D">
        <w:rPr>
          <w:rFonts w:ascii="Times New Roman" w:hAnsi="Times New Roman" w:cs="Times New Roman"/>
          <w:sz w:val="24"/>
          <w:szCs w:val="24"/>
        </w:rPr>
        <w:t>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годовой бюджетной отчетности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</w:t>
      </w:r>
      <w:r>
        <w:rPr>
          <w:rFonts w:ascii="Times New Roman" w:hAnsi="Times New Roman" w:cs="Times New Roman"/>
          <w:sz w:val="24"/>
          <w:szCs w:val="24"/>
        </w:rPr>
        <w:t xml:space="preserve"> Управлением сельского хозяйства администрации Первомайского района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3F1B9D">
        <w:rPr>
          <w:rFonts w:ascii="Times New Roman" w:hAnsi="Times New Roman" w:cs="Times New Roman"/>
          <w:sz w:val="24"/>
          <w:szCs w:val="24"/>
        </w:rPr>
        <w:t xml:space="preserve">инвентаризация </w:t>
      </w:r>
      <w:r>
        <w:rPr>
          <w:rFonts w:ascii="Times New Roman" w:hAnsi="Times New Roman" w:cs="Times New Roman"/>
          <w:sz w:val="24"/>
          <w:szCs w:val="24"/>
        </w:rPr>
        <w:t>имущества.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 проведения инвентаризации отражается в текстовой части раздела 5 «Прочие вопросы деятельности субъекта бюджетной отчетности» Пояснительной записки (ф. 0503160).</w:t>
      </w:r>
    </w:p>
    <w:p w:rsidR="004C51D9" w:rsidRPr="00F012C7" w:rsidRDefault="00F012C7" w:rsidP="00F012C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012C7">
        <w:rPr>
          <w:rFonts w:ascii="Times New Roman" w:hAnsi="Times New Roman" w:cs="Times New Roman"/>
          <w:sz w:val="24"/>
          <w:szCs w:val="24"/>
        </w:rPr>
        <w:t>Текстовая часть «Пояснительной записки» (ф. 0503160) отражает полную информацию о деятельности учреждения, 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2C7" w:rsidRPr="00194BF2" w:rsidRDefault="00F012C7" w:rsidP="00F012C7">
      <w:pPr>
        <w:pStyle w:val="ad"/>
        <w:ind w:firstLine="709"/>
        <w:rPr>
          <w:b/>
          <w:sz w:val="24"/>
          <w:szCs w:val="24"/>
        </w:rPr>
      </w:pPr>
      <w:r w:rsidRPr="00C34FD5">
        <w:rPr>
          <w:sz w:val="24"/>
          <w:szCs w:val="24"/>
        </w:rPr>
        <w:t xml:space="preserve">По результатам </w:t>
      </w:r>
      <w:r w:rsidR="006953B7">
        <w:rPr>
          <w:sz w:val="24"/>
          <w:szCs w:val="24"/>
        </w:rPr>
        <w:t xml:space="preserve">внешней </w:t>
      </w:r>
      <w:r w:rsidRPr="00C34FD5">
        <w:rPr>
          <w:sz w:val="24"/>
          <w:szCs w:val="24"/>
        </w:rPr>
        <w:t xml:space="preserve">проверки годовой </w:t>
      </w:r>
      <w:r>
        <w:rPr>
          <w:sz w:val="24"/>
          <w:szCs w:val="24"/>
        </w:rPr>
        <w:t xml:space="preserve">бюджетной </w:t>
      </w:r>
      <w:r w:rsidRPr="00C34FD5">
        <w:rPr>
          <w:sz w:val="24"/>
          <w:szCs w:val="24"/>
        </w:rPr>
        <w:t xml:space="preserve">отчетности </w:t>
      </w:r>
      <w:r>
        <w:rPr>
          <w:sz w:val="24"/>
          <w:szCs w:val="24"/>
        </w:rPr>
        <w:t xml:space="preserve">за 2020 год Управления сельского хозяйства </w:t>
      </w:r>
      <w:r w:rsidR="009C4848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дминистрации Первомайского района, </w:t>
      </w:r>
      <w:r w:rsidRPr="00C34FD5">
        <w:rPr>
          <w:sz w:val="24"/>
          <w:szCs w:val="24"/>
        </w:rPr>
        <w:t>искажений отчетности не выявлено. Контрольные соотношения между показателями форм годовой бюджетной отчетности соблюдены</w:t>
      </w:r>
      <w:r>
        <w:rPr>
          <w:sz w:val="24"/>
          <w:szCs w:val="24"/>
        </w:rPr>
        <w:t xml:space="preserve">. </w:t>
      </w:r>
      <w:r w:rsidRPr="00194BF2">
        <w:rPr>
          <w:color w:val="000000"/>
          <w:sz w:val="24"/>
          <w:szCs w:val="24"/>
        </w:rPr>
        <w:t>Внутренних противоречий между показателями форм годовой бюджетной отчетности проверкой не установлено, п</w:t>
      </w:r>
      <w:r w:rsidRPr="00194BF2">
        <w:rPr>
          <w:sz w:val="24"/>
          <w:szCs w:val="24"/>
        </w:rPr>
        <w:t xml:space="preserve">оказатели форм бюджетной отчетности соответствуют данным </w:t>
      </w:r>
      <w:r>
        <w:rPr>
          <w:sz w:val="24"/>
          <w:szCs w:val="24"/>
        </w:rPr>
        <w:t>«</w:t>
      </w:r>
      <w:r w:rsidRPr="00194BF2">
        <w:rPr>
          <w:sz w:val="24"/>
          <w:szCs w:val="24"/>
        </w:rPr>
        <w:t>Главной книги</w:t>
      </w:r>
      <w:r>
        <w:rPr>
          <w:sz w:val="24"/>
          <w:szCs w:val="24"/>
        </w:rPr>
        <w:t>»</w:t>
      </w:r>
      <w:r w:rsidRPr="00194BF2">
        <w:rPr>
          <w:sz w:val="24"/>
          <w:szCs w:val="24"/>
        </w:rPr>
        <w:t xml:space="preserve"> (ф. 0504072) по состоянию на 31.12.20</w:t>
      </w:r>
      <w:r>
        <w:rPr>
          <w:sz w:val="24"/>
          <w:szCs w:val="24"/>
        </w:rPr>
        <w:t>20</w:t>
      </w:r>
      <w:r w:rsidRPr="00194BF2">
        <w:rPr>
          <w:sz w:val="24"/>
          <w:szCs w:val="24"/>
        </w:rPr>
        <w:t xml:space="preserve"> года</w:t>
      </w:r>
      <w:r w:rsidRPr="00194BF2">
        <w:rPr>
          <w:color w:val="000000"/>
          <w:sz w:val="24"/>
          <w:szCs w:val="24"/>
        </w:rPr>
        <w:t>.</w:t>
      </w:r>
    </w:p>
    <w:p w:rsidR="00AA163F" w:rsidRPr="00F012C7" w:rsidRDefault="00AA163F" w:rsidP="00AA16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540C11" w:rsidRDefault="0065380E" w:rsidP="006953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6953B7">
        <w:rPr>
          <w:rFonts w:ascii="Times New Roman" w:hAnsi="Times New Roman" w:cs="Times New Roman"/>
          <w:sz w:val="24"/>
          <w:szCs w:val="24"/>
        </w:rPr>
        <w:t xml:space="preserve">внешней </w:t>
      </w:r>
      <w:r w:rsidRPr="00595A06">
        <w:rPr>
          <w:rFonts w:ascii="Times New Roman" w:hAnsi="Times New Roman" w:cs="Times New Roman"/>
          <w:sz w:val="24"/>
          <w:szCs w:val="24"/>
        </w:rPr>
        <w:t xml:space="preserve">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C11">
        <w:rPr>
          <w:rFonts w:ascii="Times New Roman" w:hAnsi="Times New Roman" w:cs="Times New Roman"/>
          <w:sz w:val="24"/>
          <w:szCs w:val="24"/>
        </w:rPr>
        <w:t>Управлени</w:t>
      </w:r>
      <w:r w:rsidR="006953B7">
        <w:rPr>
          <w:rFonts w:ascii="Times New Roman" w:hAnsi="Times New Roman" w:cs="Times New Roman"/>
          <w:sz w:val="24"/>
          <w:szCs w:val="24"/>
        </w:rPr>
        <w:t>я</w:t>
      </w:r>
      <w:r w:rsidR="00540C11">
        <w:rPr>
          <w:rFonts w:ascii="Times New Roman" w:hAnsi="Times New Roman" w:cs="Times New Roman"/>
          <w:sz w:val="24"/>
          <w:szCs w:val="24"/>
        </w:rPr>
        <w:t xml:space="preserve"> сельского хозяйства администрации Первомайского района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</w:t>
      </w:r>
      <w:r w:rsidR="00665C1A">
        <w:rPr>
          <w:rFonts w:ascii="Times New Roman" w:hAnsi="Times New Roman" w:cs="Times New Roman"/>
          <w:sz w:val="24"/>
          <w:szCs w:val="24"/>
        </w:rPr>
        <w:t>фина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 w:rsidR="00540C11">
        <w:rPr>
          <w:rFonts w:ascii="Times New Roman" w:hAnsi="Times New Roman" w:cs="Times New Roman"/>
          <w:sz w:val="24"/>
          <w:szCs w:val="24"/>
        </w:rPr>
        <w:t>.</w:t>
      </w:r>
    </w:p>
    <w:p w:rsidR="00F340A5" w:rsidRDefault="00F340A5" w:rsidP="008539FB">
      <w:pPr>
        <w:spacing w:after="0"/>
        <w:ind w:firstLine="567"/>
        <w:jc w:val="both"/>
        <w:rPr>
          <w:b/>
          <w:bCs/>
        </w:rPr>
      </w:pPr>
    </w:p>
    <w:p w:rsidR="00AB20CE" w:rsidRPr="003F1B9D" w:rsidRDefault="00AB20CE" w:rsidP="008539FB">
      <w:pPr>
        <w:spacing w:after="0"/>
        <w:ind w:firstLine="567"/>
        <w:jc w:val="both"/>
        <w:rPr>
          <w:b/>
          <w:bCs/>
        </w:rPr>
      </w:pPr>
    </w:p>
    <w:p w:rsidR="00AB20CE" w:rsidRDefault="00AB20CE" w:rsidP="00AB20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0CE" w:rsidRDefault="00AB20CE" w:rsidP="00AB20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AB20CE" w:rsidRPr="00A934A8" w:rsidRDefault="00AB20CE" w:rsidP="00AB20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36F9" w:rsidRDefault="004A36F9" w:rsidP="004A36F9">
      <w:pPr>
        <w:pStyle w:val="a9"/>
        <w:spacing w:before="0" w:beforeAutospacing="0" w:after="0" w:afterAutospacing="0" w:line="276" w:lineRule="auto"/>
      </w:pPr>
      <w:r>
        <w:t xml:space="preserve">Начальник Управления сельского хозяйства </w:t>
      </w:r>
    </w:p>
    <w:p w:rsidR="004A36F9" w:rsidRDefault="004A36F9" w:rsidP="004A36F9">
      <w:pPr>
        <w:pStyle w:val="a9"/>
        <w:spacing w:before="0" w:beforeAutospacing="0" w:after="0" w:afterAutospacing="0" w:line="276" w:lineRule="auto"/>
      </w:pPr>
      <w:r>
        <w:t>администрации Первомайского района                                                                               Н.С.</w:t>
      </w:r>
      <w:r w:rsidR="0077719E">
        <w:t xml:space="preserve"> </w:t>
      </w:r>
      <w:r>
        <w:t>Булыгин</w:t>
      </w:r>
    </w:p>
    <w:p w:rsidR="002905AB" w:rsidRDefault="007334D9" w:rsidP="004A36F9">
      <w:pPr>
        <w:pStyle w:val="a9"/>
        <w:spacing w:before="0" w:beforeAutospacing="0" w:after="0" w:afterAutospacing="0" w:line="276" w:lineRule="auto"/>
        <w:ind w:firstLine="709"/>
        <w:jc w:val="right"/>
      </w:pPr>
      <w:r>
        <w:t xml:space="preserve">               </w:t>
      </w:r>
      <w:r w:rsidR="00D6302E" w:rsidRPr="003F1B9D">
        <w:t xml:space="preserve">                                                                                    </w:t>
      </w:r>
      <w:r w:rsidR="00D6302E" w:rsidRPr="003F1B9D">
        <w:rPr>
          <w:sz w:val="22"/>
          <w:szCs w:val="22"/>
        </w:rPr>
        <w:t>«____»__________________20____г</w:t>
      </w:r>
      <w:r w:rsidR="00D6302E" w:rsidRPr="003F1B9D">
        <w:t>.</w:t>
      </w:r>
    </w:p>
    <w:p w:rsidR="004A36F9" w:rsidRDefault="004A36F9" w:rsidP="002905AB">
      <w:pPr>
        <w:pStyle w:val="a9"/>
        <w:spacing w:before="0" w:beforeAutospacing="0" w:after="0" w:afterAutospacing="0"/>
        <w:jc w:val="center"/>
      </w:pPr>
    </w:p>
    <w:p w:rsidR="0077719E" w:rsidRDefault="0077719E" w:rsidP="002905AB">
      <w:pPr>
        <w:pStyle w:val="a9"/>
        <w:spacing w:before="0" w:beforeAutospacing="0" w:after="0" w:afterAutospacing="0"/>
        <w:jc w:val="center"/>
      </w:pPr>
    </w:p>
    <w:p w:rsidR="00AB20CE" w:rsidRDefault="00AB20CE" w:rsidP="002905AB">
      <w:pPr>
        <w:pStyle w:val="a9"/>
        <w:spacing w:before="0" w:beforeAutospacing="0" w:after="0" w:afterAutospacing="0"/>
        <w:jc w:val="center"/>
      </w:pPr>
    </w:p>
    <w:p w:rsidR="00D6302E" w:rsidRPr="003F1B9D" w:rsidRDefault="00D6302E" w:rsidP="004A36F9">
      <w:pPr>
        <w:pStyle w:val="a9"/>
        <w:spacing w:before="0" w:beforeAutospacing="0" w:after="0" w:afterAutospacing="0"/>
      </w:pPr>
      <w:r w:rsidRPr="003F1B9D">
        <w:t xml:space="preserve">Один экземпляр акта по результатам контрольного мероприятия получил (а): </w:t>
      </w:r>
    </w:p>
    <w:p w:rsidR="00D6302E" w:rsidRPr="003F1B9D" w:rsidRDefault="00D6302E" w:rsidP="002905AB">
      <w:pPr>
        <w:pStyle w:val="a9"/>
        <w:spacing w:before="0" w:beforeAutospacing="0" w:after="0" w:afterAutospacing="0"/>
      </w:pPr>
    </w:p>
    <w:p w:rsidR="00D6302E" w:rsidRPr="003F1B9D" w:rsidRDefault="00D6302E" w:rsidP="002905AB">
      <w:pPr>
        <w:pStyle w:val="a9"/>
        <w:spacing w:before="0" w:beforeAutospacing="0" w:after="0" w:afterAutospacing="0"/>
      </w:pPr>
      <w:r w:rsidRPr="003F1B9D">
        <w:t>«____»__________20</w:t>
      </w:r>
      <w:r w:rsidR="00540C11">
        <w:t>2</w:t>
      </w:r>
      <w:r w:rsidR="006953B7">
        <w:t>1</w:t>
      </w:r>
      <w:r w:rsidRPr="003F1B9D">
        <w:t xml:space="preserve"> г. _________________________  ______________   ___________________</w:t>
      </w:r>
    </w:p>
    <w:p w:rsidR="00B87DCD" w:rsidRDefault="00D6302E" w:rsidP="002905AB">
      <w:pPr>
        <w:pStyle w:val="a9"/>
        <w:spacing w:before="0" w:beforeAutospacing="0" w:after="0" w:afterAutospacing="0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A62E07">
      <w:headerReference w:type="default" r:id="rId10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398" w:rsidRDefault="00586398" w:rsidP="00376D90">
      <w:pPr>
        <w:spacing w:after="0" w:line="240" w:lineRule="auto"/>
      </w:pPr>
      <w:r>
        <w:separator/>
      </w:r>
    </w:p>
  </w:endnote>
  <w:endnote w:type="continuationSeparator" w:id="0">
    <w:p w:rsidR="00586398" w:rsidRDefault="00586398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398" w:rsidRDefault="00586398" w:rsidP="00376D90">
      <w:pPr>
        <w:spacing w:after="0" w:line="240" w:lineRule="auto"/>
      </w:pPr>
      <w:r>
        <w:separator/>
      </w:r>
    </w:p>
  </w:footnote>
  <w:footnote w:type="continuationSeparator" w:id="0">
    <w:p w:rsidR="00586398" w:rsidRDefault="00586398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0F18A0" w:rsidRDefault="00D14E55">
        <w:pPr>
          <w:pStyle w:val="a5"/>
          <w:jc w:val="center"/>
        </w:pPr>
        <w:fldSimple w:instr=" PAGE   \* MERGEFORMAT ">
          <w:r w:rsidR="00BC186C">
            <w:rPr>
              <w:noProof/>
            </w:rPr>
            <w:t>2</w:t>
          </w:r>
        </w:fldSimple>
      </w:p>
    </w:sdtContent>
  </w:sdt>
  <w:p w:rsidR="000F18A0" w:rsidRDefault="000F18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1D33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2C7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48AA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055"/>
    <w:rsid w:val="000F283A"/>
    <w:rsid w:val="000F28F9"/>
    <w:rsid w:val="000F3649"/>
    <w:rsid w:val="000F376D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61A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37C31"/>
    <w:rsid w:val="00140865"/>
    <w:rsid w:val="00140AB9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0872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67D4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48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759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295A"/>
    <w:rsid w:val="002030EF"/>
    <w:rsid w:val="002038E2"/>
    <w:rsid w:val="002039F1"/>
    <w:rsid w:val="00203B81"/>
    <w:rsid w:val="00203F0D"/>
    <w:rsid w:val="00203F25"/>
    <w:rsid w:val="002046EF"/>
    <w:rsid w:val="002058B9"/>
    <w:rsid w:val="00205E80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24C"/>
    <w:rsid w:val="0029542E"/>
    <w:rsid w:val="00295FAF"/>
    <w:rsid w:val="0029723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EC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0C6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699B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175"/>
    <w:rsid w:val="003566E2"/>
    <w:rsid w:val="00357634"/>
    <w:rsid w:val="003607CC"/>
    <w:rsid w:val="00360FDF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0E0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44C6"/>
    <w:rsid w:val="003A5DE2"/>
    <w:rsid w:val="003A631A"/>
    <w:rsid w:val="003A63EF"/>
    <w:rsid w:val="003A67CA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DF3"/>
    <w:rsid w:val="003B5F0C"/>
    <w:rsid w:val="003B62E7"/>
    <w:rsid w:val="003B65D4"/>
    <w:rsid w:val="003C0798"/>
    <w:rsid w:val="003C0A92"/>
    <w:rsid w:val="003C20FE"/>
    <w:rsid w:val="003C3C05"/>
    <w:rsid w:val="003C5834"/>
    <w:rsid w:val="003C61E7"/>
    <w:rsid w:val="003C6E64"/>
    <w:rsid w:val="003C7589"/>
    <w:rsid w:val="003D08A3"/>
    <w:rsid w:val="003D20C2"/>
    <w:rsid w:val="003D2549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22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15ED"/>
    <w:rsid w:val="00441AB5"/>
    <w:rsid w:val="0044225F"/>
    <w:rsid w:val="004423FD"/>
    <w:rsid w:val="004425E1"/>
    <w:rsid w:val="0044293F"/>
    <w:rsid w:val="004444A2"/>
    <w:rsid w:val="00444D22"/>
    <w:rsid w:val="00445538"/>
    <w:rsid w:val="00445D30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44C"/>
    <w:rsid w:val="00460C28"/>
    <w:rsid w:val="00460E69"/>
    <w:rsid w:val="00461AC1"/>
    <w:rsid w:val="00461BED"/>
    <w:rsid w:val="00462525"/>
    <w:rsid w:val="00462D4B"/>
    <w:rsid w:val="0046317C"/>
    <w:rsid w:val="004639BD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61A0"/>
    <w:rsid w:val="00476D69"/>
    <w:rsid w:val="004772CC"/>
    <w:rsid w:val="0047774F"/>
    <w:rsid w:val="004804C7"/>
    <w:rsid w:val="00480976"/>
    <w:rsid w:val="00480DF7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1B7"/>
    <w:rsid w:val="004A031A"/>
    <w:rsid w:val="004A16A7"/>
    <w:rsid w:val="004A1ABA"/>
    <w:rsid w:val="004A2650"/>
    <w:rsid w:val="004A27BE"/>
    <w:rsid w:val="004A292C"/>
    <w:rsid w:val="004A2B80"/>
    <w:rsid w:val="004A36F9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51D9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56F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30"/>
    <w:rsid w:val="00532FBC"/>
    <w:rsid w:val="00534049"/>
    <w:rsid w:val="0053471C"/>
    <w:rsid w:val="00534F5C"/>
    <w:rsid w:val="00534F6E"/>
    <w:rsid w:val="00535091"/>
    <w:rsid w:val="0053515C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0C11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291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3D75"/>
    <w:rsid w:val="00574233"/>
    <w:rsid w:val="00574853"/>
    <w:rsid w:val="00574A66"/>
    <w:rsid w:val="00574E0D"/>
    <w:rsid w:val="00575B52"/>
    <w:rsid w:val="0057658C"/>
    <w:rsid w:val="00576A30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6398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23C9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9BA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3B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28B9"/>
    <w:rsid w:val="0065380E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591C"/>
    <w:rsid w:val="00665C1A"/>
    <w:rsid w:val="006661F7"/>
    <w:rsid w:val="00666380"/>
    <w:rsid w:val="00666ACD"/>
    <w:rsid w:val="006674BB"/>
    <w:rsid w:val="00667622"/>
    <w:rsid w:val="0066774A"/>
    <w:rsid w:val="00667B65"/>
    <w:rsid w:val="006719CB"/>
    <w:rsid w:val="006724E5"/>
    <w:rsid w:val="00672950"/>
    <w:rsid w:val="00672BE0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3B7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3E40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B2C"/>
    <w:rsid w:val="006D2D3D"/>
    <w:rsid w:val="006D2F39"/>
    <w:rsid w:val="006D304E"/>
    <w:rsid w:val="006D32C1"/>
    <w:rsid w:val="006D734D"/>
    <w:rsid w:val="006E021A"/>
    <w:rsid w:val="006E215D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07ED9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19E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8BD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6CBC"/>
    <w:rsid w:val="00817515"/>
    <w:rsid w:val="00817873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2D3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47E2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1E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1E8E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1A32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7A3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97B41"/>
    <w:rsid w:val="00997C5B"/>
    <w:rsid w:val="009A0064"/>
    <w:rsid w:val="009A04A5"/>
    <w:rsid w:val="009A05C3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4848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6BF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862"/>
    <w:rsid w:val="00A95961"/>
    <w:rsid w:val="00A95C32"/>
    <w:rsid w:val="00A9695C"/>
    <w:rsid w:val="00AA0111"/>
    <w:rsid w:val="00AA083C"/>
    <w:rsid w:val="00AA0B7D"/>
    <w:rsid w:val="00AA0CBC"/>
    <w:rsid w:val="00AA0D75"/>
    <w:rsid w:val="00AA163F"/>
    <w:rsid w:val="00AA4079"/>
    <w:rsid w:val="00AA6D84"/>
    <w:rsid w:val="00AA6E6A"/>
    <w:rsid w:val="00AA7726"/>
    <w:rsid w:val="00AB06EC"/>
    <w:rsid w:val="00AB1180"/>
    <w:rsid w:val="00AB140F"/>
    <w:rsid w:val="00AB20CE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740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BA8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E7B2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3F68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86C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3CF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4AA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06ED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036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56D2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6E21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4E55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2C44"/>
    <w:rsid w:val="00D24087"/>
    <w:rsid w:val="00D26264"/>
    <w:rsid w:val="00D26E3E"/>
    <w:rsid w:val="00D2747A"/>
    <w:rsid w:val="00D27960"/>
    <w:rsid w:val="00D300ED"/>
    <w:rsid w:val="00D306D6"/>
    <w:rsid w:val="00D3075F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282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F3"/>
    <w:rsid w:val="00DE4B72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D9"/>
    <w:rsid w:val="00DF3C91"/>
    <w:rsid w:val="00DF3E1A"/>
    <w:rsid w:val="00DF53D8"/>
    <w:rsid w:val="00DF5430"/>
    <w:rsid w:val="00DF6C3B"/>
    <w:rsid w:val="00DF6DC0"/>
    <w:rsid w:val="00DF7045"/>
    <w:rsid w:val="00DF7999"/>
    <w:rsid w:val="00DF7B8B"/>
    <w:rsid w:val="00DF7CA5"/>
    <w:rsid w:val="00E00C18"/>
    <w:rsid w:val="00E01C2B"/>
    <w:rsid w:val="00E02FA3"/>
    <w:rsid w:val="00E039A9"/>
    <w:rsid w:val="00E04AD7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4993"/>
    <w:rsid w:val="00E75354"/>
    <w:rsid w:val="00E75553"/>
    <w:rsid w:val="00E75816"/>
    <w:rsid w:val="00E75FA4"/>
    <w:rsid w:val="00E764E6"/>
    <w:rsid w:val="00E767BF"/>
    <w:rsid w:val="00E76964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5E92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EF3AC2"/>
    <w:rsid w:val="00F0055B"/>
    <w:rsid w:val="00F0055F"/>
    <w:rsid w:val="00F00B23"/>
    <w:rsid w:val="00F00D90"/>
    <w:rsid w:val="00F012C7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62D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3C31"/>
    <w:rsid w:val="00F840ED"/>
    <w:rsid w:val="00F84227"/>
    <w:rsid w:val="00F850BB"/>
    <w:rsid w:val="00F85245"/>
    <w:rsid w:val="00F85797"/>
    <w:rsid w:val="00F85BE5"/>
    <w:rsid w:val="00F85D2F"/>
    <w:rsid w:val="00F86E6D"/>
    <w:rsid w:val="00F86FA3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4FBF"/>
    <w:rsid w:val="00FE5620"/>
    <w:rsid w:val="00FE5635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C65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C656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3B3E6W2N1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B18844E90ABA350DCA8BB537E45A31133AC5EA80DC905E944199C3DD36A2FC78E9E960E5F63BB8EBu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5961E-334A-480C-85EA-630A69845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49</cp:revision>
  <cp:lastPrinted>2021-04-13T05:30:00Z</cp:lastPrinted>
  <dcterms:created xsi:type="dcterms:W3CDTF">2015-04-06T04:52:00Z</dcterms:created>
  <dcterms:modified xsi:type="dcterms:W3CDTF">2021-04-13T05:30:00Z</dcterms:modified>
</cp:coreProperties>
</file>